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A64D1" w14:textId="77777777" w:rsidR="00161012" w:rsidRPr="00E704BF" w:rsidRDefault="00161012" w:rsidP="00161012">
      <w:pPr>
        <w:spacing w:after="0" w:line="240" w:lineRule="auto"/>
        <w:rPr>
          <w:rFonts w:ascii="Calibri" w:hAnsi="Calibri"/>
        </w:rPr>
      </w:pPr>
    </w:p>
    <w:p w14:paraId="273C84CB" w14:textId="40C537FB" w:rsidR="005C59B1" w:rsidRDefault="005C59B1" w:rsidP="005C59B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ANEXO IX</w:t>
      </w:r>
    </w:p>
    <w:p w14:paraId="3D9AA487" w14:textId="77777777" w:rsidR="00161012" w:rsidRPr="001C3DC1" w:rsidRDefault="00161012" w:rsidP="00161012">
      <w:pPr>
        <w:spacing w:after="0" w:line="24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Formulário para Emissão de </w:t>
      </w:r>
      <w:r w:rsidRPr="001C3DC1">
        <w:rPr>
          <w:rFonts w:ascii="Calibri" w:hAnsi="Calibri"/>
          <w:b/>
          <w:i/>
        </w:rPr>
        <w:t xml:space="preserve">Parecer </w:t>
      </w:r>
      <w:r>
        <w:rPr>
          <w:rFonts w:ascii="Calibri" w:hAnsi="Calibri"/>
          <w:b/>
          <w:i/>
        </w:rPr>
        <w:t>Final</w:t>
      </w:r>
    </w:p>
    <w:p w14:paraId="70A6A821" w14:textId="77777777" w:rsidR="00161012" w:rsidRPr="001C3DC1" w:rsidRDefault="00161012" w:rsidP="00161012">
      <w:pPr>
        <w:spacing w:after="0" w:line="24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Para uso restrito da </w:t>
      </w:r>
      <w:r w:rsidRPr="001C3DC1">
        <w:rPr>
          <w:rFonts w:ascii="Calibri" w:hAnsi="Calibri"/>
          <w:b/>
          <w:i/>
        </w:rPr>
        <w:t>Comissão de Avaliação</w:t>
      </w:r>
    </w:p>
    <w:p w14:paraId="448CF911" w14:textId="77777777" w:rsidR="00161012" w:rsidRPr="0000501F" w:rsidRDefault="00161012" w:rsidP="0016101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817"/>
        <w:gridCol w:w="2977"/>
        <w:gridCol w:w="1095"/>
        <w:gridCol w:w="1598"/>
        <w:gridCol w:w="3292"/>
      </w:tblGrid>
      <w:tr w:rsidR="00161012" w:rsidRPr="00E704BF" w14:paraId="66A9F5FC" w14:textId="77777777" w:rsidTr="00161012">
        <w:tc>
          <w:tcPr>
            <w:tcW w:w="9779" w:type="dxa"/>
            <w:gridSpan w:val="5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6F3BDD69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  <w:color w:val="FFFFFF"/>
              </w:rPr>
            </w:pPr>
            <w:r w:rsidRPr="00E704BF">
              <w:rPr>
                <w:rFonts w:ascii="Calibri" w:hAnsi="Calibri"/>
                <w:bCs/>
                <w:color w:val="FFFFFF"/>
              </w:rPr>
              <w:t>Identificação</w:t>
            </w:r>
          </w:p>
        </w:tc>
      </w:tr>
      <w:tr w:rsidR="00161012" w:rsidRPr="00E704BF" w14:paraId="7878788D" w14:textId="77777777" w:rsidTr="00161012">
        <w:tc>
          <w:tcPr>
            <w:tcW w:w="4889" w:type="dxa"/>
            <w:gridSpan w:val="3"/>
            <w:shd w:val="clear" w:color="auto" w:fill="DEEAF6"/>
          </w:tcPr>
          <w:p w14:paraId="214EB3AB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Servidor Avaliado:</w:t>
            </w:r>
          </w:p>
        </w:tc>
        <w:tc>
          <w:tcPr>
            <w:tcW w:w="4890" w:type="dxa"/>
            <w:gridSpan w:val="2"/>
            <w:shd w:val="clear" w:color="auto" w:fill="DEEAF6"/>
          </w:tcPr>
          <w:p w14:paraId="634F68E8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61012" w:rsidRPr="00E704BF" w14:paraId="2A278EB1" w14:textId="77777777" w:rsidTr="00161012">
        <w:tc>
          <w:tcPr>
            <w:tcW w:w="817" w:type="dxa"/>
            <w:shd w:val="clear" w:color="auto" w:fill="auto"/>
          </w:tcPr>
          <w:p w14:paraId="40B5A51F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 xml:space="preserve">SIAPE: </w:t>
            </w:r>
          </w:p>
        </w:tc>
        <w:tc>
          <w:tcPr>
            <w:tcW w:w="2977" w:type="dxa"/>
            <w:shd w:val="clear" w:color="auto" w:fill="auto"/>
          </w:tcPr>
          <w:p w14:paraId="138C5F52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B318417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</w:rPr>
            </w:pPr>
            <w:r w:rsidRPr="00E704BF">
              <w:rPr>
                <w:rFonts w:ascii="Calibri" w:hAnsi="Calibri"/>
              </w:rPr>
              <w:t>Data de início do exercício:</w:t>
            </w:r>
          </w:p>
        </w:tc>
        <w:tc>
          <w:tcPr>
            <w:tcW w:w="3292" w:type="dxa"/>
            <w:shd w:val="clear" w:color="auto" w:fill="auto"/>
          </w:tcPr>
          <w:p w14:paraId="05A51BC9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4A99D745" w14:textId="77777777" w:rsidR="00161012" w:rsidRPr="0000501F" w:rsidRDefault="00161012" w:rsidP="0016101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779"/>
      </w:tblGrid>
      <w:tr w:rsidR="00161012" w:rsidRPr="00E704BF" w14:paraId="72F8F82F" w14:textId="77777777" w:rsidTr="00161012">
        <w:tc>
          <w:tcPr>
            <w:tcW w:w="97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0AE44A09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  <w:color w:val="FFFFFF"/>
              </w:rPr>
            </w:pPr>
            <w:r w:rsidRPr="00E704BF">
              <w:rPr>
                <w:rFonts w:ascii="Calibri" w:hAnsi="Calibri"/>
                <w:b/>
                <w:bCs/>
                <w:color w:val="FFFFFF"/>
              </w:rPr>
              <w:t>Histórico e decisão</w:t>
            </w:r>
          </w:p>
        </w:tc>
      </w:tr>
    </w:tbl>
    <w:p w14:paraId="545616C3" w14:textId="77777777" w:rsidR="00161012" w:rsidRDefault="00161012" w:rsidP="00161012">
      <w:pPr>
        <w:spacing w:after="0" w:line="240" w:lineRule="auto"/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779"/>
      </w:tblGrid>
      <w:tr w:rsidR="00161012" w:rsidRPr="00E704BF" w14:paraId="6A8B96E0" w14:textId="77777777" w:rsidTr="00161012">
        <w:tc>
          <w:tcPr>
            <w:tcW w:w="97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05B42211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</w:rPr>
            </w:pPr>
            <w:r w:rsidRPr="00E704BF">
              <w:rPr>
                <w:rFonts w:ascii="Calibri" w:hAnsi="Calibri"/>
                <w:b/>
                <w:bCs/>
                <w:color w:val="FFFFFF"/>
              </w:rPr>
              <w:t>Relato sucinto sobre o Estágio Probatório do Servidor, sua trajetória.</w:t>
            </w:r>
            <w:r>
              <w:rPr>
                <w:rFonts w:ascii="Calibri" w:hAnsi="Calibri"/>
                <w:b/>
                <w:bCs/>
                <w:color w:val="FFFFFF"/>
              </w:rPr>
              <w:t xml:space="preserve"> Destacar a participação no Programa de Recepção do Servidor.</w:t>
            </w:r>
          </w:p>
        </w:tc>
      </w:tr>
      <w:tr w:rsidR="00161012" w:rsidRPr="00E704BF" w14:paraId="53F48689" w14:textId="77777777" w:rsidTr="00161012">
        <w:tc>
          <w:tcPr>
            <w:tcW w:w="9779" w:type="dxa"/>
            <w:shd w:val="clear" w:color="auto" w:fill="DEEAF6"/>
          </w:tcPr>
          <w:p w14:paraId="08281221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044C2E0B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798F1C5B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023FD064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652A2D38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1E15B396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41973DBC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622830A2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3ADEA0CD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09CBAC2C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6598C356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308AB2A7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66DA15C0" w14:textId="77777777" w:rsidR="00161012" w:rsidRDefault="00161012" w:rsidP="00161012">
      <w:pPr>
        <w:spacing w:after="0" w:line="240" w:lineRule="auto"/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779"/>
      </w:tblGrid>
      <w:tr w:rsidR="00161012" w:rsidRPr="00E704BF" w14:paraId="1882E565" w14:textId="77777777" w:rsidTr="00161012">
        <w:tc>
          <w:tcPr>
            <w:tcW w:w="97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57815ABD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  <w:color w:val="FFFFFF"/>
              </w:rPr>
            </w:pPr>
            <w:r w:rsidRPr="00E704BF">
              <w:rPr>
                <w:rFonts w:ascii="Calibri" w:hAnsi="Calibri"/>
                <w:b/>
                <w:bCs/>
                <w:color w:val="FFFFFF"/>
              </w:rPr>
              <w:t>Decisão da Comissão:</w:t>
            </w:r>
          </w:p>
        </w:tc>
      </w:tr>
      <w:tr w:rsidR="00161012" w:rsidRPr="00E704BF" w14:paraId="2107B6D4" w14:textId="77777777" w:rsidTr="00161012">
        <w:tc>
          <w:tcPr>
            <w:tcW w:w="9779" w:type="dxa"/>
            <w:shd w:val="clear" w:color="auto" w:fill="DEEAF6"/>
          </w:tcPr>
          <w:p w14:paraId="70A71A45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55A7CD50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217C66D5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3C81BB04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57F066C9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3CA42129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7F98EA32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285D8B3C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27B33512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</w:tbl>
    <w:p w14:paraId="3FFD9AD6" w14:textId="77777777" w:rsidR="00161012" w:rsidRPr="0000501F" w:rsidRDefault="00161012" w:rsidP="0016101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779"/>
      </w:tblGrid>
      <w:tr w:rsidR="00161012" w:rsidRPr="00E704BF" w14:paraId="0600B977" w14:textId="77777777" w:rsidTr="00161012">
        <w:tc>
          <w:tcPr>
            <w:tcW w:w="97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7F29E9F1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  <w:color w:val="FFFFFF"/>
              </w:rPr>
            </w:pPr>
            <w:r w:rsidRPr="00E704BF">
              <w:rPr>
                <w:rFonts w:ascii="Calibri" w:hAnsi="Calibri"/>
                <w:bCs/>
                <w:color w:val="FFFFFF"/>
              </w:rPr>
              <w:t xml:space="preserve">Local/data: </w:t>
            </w:r>
          </w:p>
        </w:tc>
      </w:tr>
      <w:tr w:rsidR="00161012" w:rsidRPr="00E704BF" w14:paraId="451C88D6" w14:textId="77777777" w:rsidTr="00161012">
        <w:tc>
          <w:tcPr>
            <w:tcW w:w="9779" w:type="dxa"/>
            <w:shd w:val="clear" w:color="auto" w:fill="DEEAF6"/>
          </w:tcPr>
          <w:p w14:paraId="64D7C7E5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72BA621D" w14:textId="77777777" w:rsidR="00161012" w:rsidRPr="0000501F" w:rsidRDefault="00161012" w:rsidP="00161012">
      <w:pPr>
        <w:spacing w:after="0" w:line="240" w:lineRule="auto"/>
        <w:rPr>
          <w:rFonts w:ascii="Calibri" w:hAnsi="Calibri"/>
        </w:rPr>
      </w:pPr>
    </w:p>
    <w:p w14:paraId="7352F3B5" w14:textId="77777777" w:rsidR="00161012" w:rsidRPr="0000501F" w:rsidRDefault="00161012" w:rsidP="00161012">
      <w:pPr>
        <w:spacing w:after="0" w:line="240" w:lineRule="auto"/>
        <w:jc w:val="center"/>
        <w:rPr>
          <w:rFonts w:ascii="Calibri" w:hAnsi="Calibri"/>
        </w:rPr>
      </w:pPr>
      <w:r w:rsidRPr="0000501F">
        <w:rPr>
          <w:rFonts w:ascii="Calibri" w:hAnsi="Calibri"/>
        </w:rPr>
        <w:t>___________________________________</w:t>
      </w:r>
    </w:p>
    <w:p w14:paraId="505C6CA6" w14:textId="77777777" w:rsidR="00161012" w:rsidRPr="0000501F" w:rsidRDefault="00161012" w:rsidP="00161012">
      <w:pPr>
        <w:spacing w:after="0" w:line="240" w:lineRule="auto"/>
        <w:jc w:val="center"/>
        <w:rPr>
          <w:rFonts w:ascii="Calibri" w:hAnsi="Calibri"/>
        </w:rPr>
      </w:pPr>
      <w:r w:rsidRPr="0000501F">
        <w:rPr>
          <w:rFonts w:ascii="Calibri" w:hAnsi="Calibri"/>
        </w:rPr>
        <w:t>Presidente da Comissão</w:t>
      </w:r>
    </w:p>
    <w:p w14:paraId="04C10CED" w14:textId="77777777" w:rsidR="00161012" w:rsidRPr="0000501F" w:rsidRDefault="00161012" w:rsidP="00161012">
      <w:pPr>
        <w:spacing w:after="0" w:line="240" w:lineRule="auto"/>
        <w:jc w:val="center"/>
        <w:rPr>
          <w:rFonts w:ascii="Calibri" w:hAnsi="Calibri"/>
        </w:rPr>
      </w:pPr>
    </w:p>
    <w:p w14:paraId="7D1993CB" w14:textId="77777777" w:rsidR="00161012" w:rsidRPr="0000501F" w:rsidRDefault="00161012" w:rsidP="00161012">
      <w:pPr>
        <w:spacing w:after="0" w:line="240" w:lineRule="auto"/>
        <w:jc w:val="center"/>
        <w:rPr>
          <w:rFonts w:ascii="Calibri" w:hAnsi="Calibri"/>
        </w:rPr>
      </w:pPr>
      <w:r w:rsidRPr="0000501F">
        <w:rPr>
          <w:rFonts w:ascii="Calibri" w:hAnsi="Calibri"/>
        </w:rPr>
        <w:lastRenderedPageBreak/>
        <w:t>___________________________________</w:t>
      </w:r>
    </w:p>
    <w:p w14:paraId="5947DFAF" w14:textId="77777777" w:rsidR="00161012" w:rsidRPr="0000501F" w:rsidRDefault="00161012" w:rsidP="00161012">
      <w:pPr>
        <w:spacing w:after="0" w:line="240" w:lineRule="auto"/>
        <w:jc w:val="center"/>
        <w:rPr>
          <w:rFonts w:ascii="Calibri" w:hAnsi="Calibri"/>
        </w:rPr>
      </w:pPr>
      <w:r w:rsidRPr="0000501F">
        <w:rPr>
          <w:rFonts w:ascii="Calibri" w:hAnsi="Calibri"/>
        </w:rPr>
        <w:t>Membro da Comissão</w:t>
      </w:r>
    </w:p>
    <w:p w14:paraId="355D300A" w14:textId="77777777" w:rsidR="00161012" w:rsidRPr="0000501F" w:rsidRDefault="00161012" w:rsidP="00161012">
      <w:pPr>
        <w:spacing w:after="0" w:line="240" w:lineRule="auto"/>
        <w:jc w:val="center"/>
        <w:rPr>
          <w:rFonts w:ascii="Calibri" w:hAnsi="Calibri"/>
        </w:rPr>
      </w:pPr>
    </w:p>
    <w:p w14:paraId="5308C5F3" w14:textId="77777777" w:rsidR="00161012" w:rsidRPr="0000501F" w:rsidRDefault="00161012" w:rsidP="00161012">
      <w:pPr>
        <w:spacing w:after="0" w:line="240" w:lineRule="auto"/>
        <w:jc w:val="center"/>
        <w:rPr>
          <w:rFonts w:ascii="Calibri" w:hAnsi="Calibri"/>
        </w:rPr>
      </w:pPr>
      <w:r w:rsidRPr="0000501F">
        <w:rPr>
          <w:rFonts w:ascii="Calibri" w:hAnsi="Calibri"/>
        </w:rPr>
        <w:t>___________________________________</w:t>
      </w:r>
    </w:p>
    <w:p w14:paraId="129EDEB6" w14:textId="77777777" w:rsidR="00161012" w:rsidRPr="0000501F" w:rsidRDefault="00161012" w:rsidP="00161012">
      <w:pPr>
        <w:spacing w:after="0" w:line="240" w:lineRule="auto"/>
        <w:jc w:val="center"/>
        <w:rPr>
          <w:rFonts w:ascii="Calibri" w:hAnsi="Calibri"/>
        </w:rPr>
      </w:pPr>
      <w:r w:rsidRPr="0000501F">
        <w:rPr>
          <w:rFonts w:ascii="Calibri" w:hAnsi="Calibri"/>
        </w:rPr>
        <w:t>Membro da Comissão</w:t>
      </w:r>
    </w:p>
    <w:p w14:paraId="73D2A104" w14:textId="77777777" w:rsidR="00161012" w:rsidRPr="0000501F" w:rsidRDefault="00161012" w:rsidP="00161012">
      <w:pPr>
        <w:spacing w:after="0" w:line="240" w:lineRule="auto"/>
        <w:rPr>
          <w:rFonts w:ascii="Calibri" w:hAnsi="Calibri"/>
        </w:rPr>
      </w:pPr>
    </w:p>
    <w:p w14:paraId="7277F96E" w14:textId="77777777" w:rsidR="00161012" w:rsidRPr="0000501F" w:rsidRDefault="00161012" w:rsidP="0016101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779"/>
      </w:tblGrid>
      <w:tr w:rsidR="00161012" w:rsidRPr="00E704BF" w14:paraId="0EEDED5F" w14:textId="77777777" w:rsidTr="00161012">
        <w:tc>
          <w:tcPr>
            <w:tcW w:w="97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7FA8EF36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  <w:color w:val="FFFFFF"/>
              </w:rPr>
            </w:pPr>
            <w:r w:rsidRPr="00E704BF">
              <w:rPr>
                <w:rFonts w:ascii="Calibri" w:hAnsi="Calibri"/>
                <w:bCs/>
                <w:color w:val="FFFFFF"/>
              </w:rPr>
              <w:t>Ciência do servidor avaliado</w:t>
            </w:r>
          </w:p>
        </w:tc>
      </w:tr>
      <w:tr w:rsidR="00161012" w:rsidRPr="00E704BF" w14:paraId="2709E5E9" w14:textId="77777777" w:rsidTr="00161012">
        <w:tc>
          <w:tcPr>
            <w:tcW w:w="9779" w:type="dxa"/>
            <w:shd w:val="clear" w:color="auto" w:fill="DEEAF6"/>
          </w:tcPr>
          <w:p w14:paraId="58B807A3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Local/data:</w:t>
            </w:r>
          </w:p>
        </w:tc>
      </w:tr>
      <w:tr w:rsidR="00161012" w:rsidRPr="00E704BF" w14:paraId="681B5EE9" w14:textId="77777777" w:rsidTr="00161012">
        <w:tc>
          <w:tcPr>
            <w:tcW w:w="9779" w:type="dxa"/>
            <w:shd w:val="clear" w:color="auto" w:fill="auto"/>
          </w:tcPr>
          <w:p w14:paraId="41C5F27D" w14:textId="77777777" w:rsidR="00161012" w:rsidRPr="00E704BF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  <w:p w14:paraId="61F46CE4" w14:textId="77777777" w:rsidR="00161012" w:rsidRPr="00E704BF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_________________________________</w:t>
            </w:r>
          </w:p>
          <w:p w14:paraId="79024B9B" w14:textId="77777777" w:rsidR="00161012" w:rsidRPr="00E704BF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Servidor Avaliado</w:t>
            </w:r>
          </w:p>
        </w:tc>
      </w:tr>
    </w:tbl>
    <w:p w14:paraId="7D14F62B" w14:textId="77777777" w:rsidR="00161012" w:rsidRPr="001C3DC1" w:rsidRDefault="00161012" w:rsidP="00161012">
      <w:pPr>
        <w:spacing w:after="0" w:line="240" w:lineRule="auto"/>
        <w:rPr>
          <w:rFonts w:ascii="Calibri" w:hAnsi="Calibri"/>
        </w:rPr>
      </w:pPr>
    </w:p>
    <w:p w14:paraId="61BA2087" w14:textId="7CD1412C" w:rsidR="00097766" w:rsidRDefault="00097766" w:rsidP="00161012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</w:p>
    <w:p w14:paraId="4A534EB4" w14:textId="77777777" w:rsidR="00097766" w:rsidRPr="00097766" w:rsidRDefault="00097766" w:rsidP="00097766">
      <w:pPr>
        <w:rPr>
          <w:rFonts w:cs="Times New Roman"/>
          <w:sz w:val="24"/>
          <w:szCs w:val="24"/>
        </w:rPr>
      </w:pPr>
    </w:p>
    <w:p w14:paraId="6EEEF8D6" w14:textId="77777777" w:rsidR="00097766" w:rsidRPr="00097766" w:rsidRDefault="00097766" w:rsidP="00097766">
      <w:pPr>
        <w:rPr>
          <w:rFonts w:cs="Times New Roman"/>
          <w:sz w:val="24"/>
          <w:szCs w:val="24"/>
        </w:rPr>
      </w:pPr>
    </w:p>
    <w:p w14:paraId="394500DF" w14:textId="77777777" w:rsidR="00097766" w:rsidRPr="00097766" w:rsidRDefault="00097766" w:rsidP="00097766">
      <w:pPr>
        <w:rPr>
          <w:rFonts w:cs="Times New Roman"/>
          <w:sz w:val="24"/>
          <w:szCs w:val="24"/>
        </w:rPr>
      </w:pPr>
    </w:p>
    <w:p w14:paraId="3D617D7C" w14:textId="77777777" w:rsidR="00097766" w:rsidRPr="00097766" w:rsidRDefault="00097766" w:rsidP="00097766">
      <w:pPr>
        <w:rPr>
          <w:rFonts w:cs="Times New Roman"/>
          <w:sz w:val="24"/>
          <w:szCs w:val="24"/>
        </w:rPr>
      </w:pPr>
    </w:p>
    <w:p w14:paraId="0E09CDE8" w14:textId="77777777" w:rsidR="00097766" w:rsidRPr="00097766" w:rsidRDefault="00097766" w:rsidP="00097766">
      <w:pPr>
        <w:rPr>
          <w:rFonts w:cs="Times New Roman"/>
          <w:sz w:val="24"/>
          <w:szCs w:val="24"/>
        </w:rPr>
      </w:pPr>
    </w:p>
    <w:p w14:paraId="3DDAA01A" w14:textId="77777777" w:rsidR="00097766" w:rsidRPr="00097766" w:rsidRDefault="00097766" w:rsidP="00097766">
      <w:pPr>
        <w:rPr>
          <w:rFonts w:cs="Times New Roman"/>
          <w:sz w:val="24"/>
          <w:szCs w:val="24"/>
        </w:rPr>
      </w:pPr>
    </w:p>
    <w:p w14:paraId="47400ED1" w14:textId="77777777" w:rsidR="00097766" w:rsidRPr="00097766" w:rsidRDefault="00097766" w:rsidP="00097766">
      <w:pPr>
        <w:rPr>
          <w:rFonts w:cs="Times New Roman"/>
          <w:sz w:val="24"/>
          <w:szCs w:val="24"/>
        </w:rPr>
      </w:pPr>
    </w:p>
    <w:p w14:paraId="388BD31B" w14:textId="77777777" w:rsidR="00097766" w:rsidRPr="00097766" w:rsidRDefault="00097766" w:rsidP="00097766">
      <w:pPr>
        <w:rPr>
          <w:rFonts w:cs="Times New Roman"/>
          <w:sz w:val="24"/>
          <w:szCs w:val="24"/>
        </w:rPr>
      </w:pPr>
    </w:p>
    <w:bookmarkEnd w:id="0"/>
    <w:p w14:paraId="02BE31AB" w14:textId="7F855145" w:rsidR="00161012" w:rsidRPr="00097766" w:rsidRDefault="00161012" w:rsidP="00097766">
      <w:pPr>
        <w:jc w:val="center"/>
        <w:rPr>
          <w:rFonts w:cs="Times New Roman"/>
          <w:sz w:val="24"/>
          <w:szCs w:val="24"/>
        </w:rPr>
      </w:pPr>
    </w:p>
    <w:sectPr w:rsidR="00161012" w:rsidRPr="00097766" w:rsidSect="00161012">
      <w:headerReference w:type="default" r:id="rId9"/>
      <w:footerReference w:type="default" r:id="rId10"/>
      <w:footnotePr>
        <w:numRestart w:val="eachPage"/>
      </w:footnotePr>
      <w:pgSz w:w="11907" w:h="16840" w:code="9"/>
      <w:pgMar w:top="851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F15B6" w14:textId="77777777" w:rsidR="0022622F" w:rsidRDefault="0022622F" w:rsidP="000C0D88">
      <w:pPr>
        <w:spacing w:after="0" w:line="240" w:lineRule="auto"/>
      </w:pPr>
      <w:r>
        <w:separator/>
      </w:r>
    </w:p>
  </w:endnote>
  <w:endnote w:type="continuationSeparator" w:id="0">
    <w:p w14:paraId="42B2BDC2" w14:textId="77777777" w:rsidR="0022622F" w:rsidRDefault="0022622F" w:rsidP="000C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20753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A6FBA9C" w14:textId="20181F6A" w:rsidR="00097766" w:rsidRDefault="00097766">
            <w:pPr>
              <w:pStyle w:val="Rodap"/>
              <w:jc w:val="right"/>
            </w:pPr>
            <w:r>
              <w:rPr>
                <w:lang w:val="pt-PT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PT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1D7F9E" w14:textId="77777777" w:rsidR="00101C8C" w:rsidRDefault="00101C8C" w:rsidP="001610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C2F0F" w14:textId="77777777" w:rsidR="0022622F" w:rsidRDefault="0022622F" w:rsidP="000C0D88">
      <w:pPr>
        <w:spacing w:after="0" w:line="240" w:lineRule="auto"/>
      </w:pPr>
      <w:r>
        <w:separator/>
      </w:r>
    </w:p>
  </w:footnote>
  <w:footnote w:type="continuationSeparator" w:id="0">
    <w:p w14:paraId="4D3F8974" w14:textId="77777777" w:rsidR="0022622F" w:rsidRDefault="0022622F" w:rsidP="000C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342D0" w14:textId="11446178" w:rsidR="00097766" w:rsidRPr="00E704BF" w:rsidRDefault="00097766" w:rsidP="00097766">
    <w:pPr>
      <w:spacing w:after="0" w:line="240" w:lineRule="auto"/>
      <w:rPr>
        <w:rFonts w:ascii="Calibri" w:hAnsi="Calibri"/>
        <w:bCs/>
        <w:color w:val="FFFFFF"/>
      </w:rPr>
    </w:pPr>
  </w:p>
  <w:p w14:paraId="1802FC93" w14:textId="550091A1" w:rsidR="00097766" w:rsidRDefault="00097766" w:rsidP="00097766">
    <w:pPr>
      <w:pStyle w:val="Cabealho"/>
      <w:jc w:val="center"/>
      <w:rPr>
        <w:rFonts w:cs="Calibri"/>
        <w:b/>
        <w:sz w:val="24"/>
        <w:szCs w:val="24"/>
      </w:rPr>
    </w:pPr>
    <w:r>
      <w:rPr>
        <w:noProof/>
      </w:rPr>
      <w:drawing>
        <wp:inline distT="0" distB="0" distL="0" distR="0" wp14:anchorId="3A02A2CF" wp14:editId="122C9FF1">
          <wp:extent cx="866775" cy="923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A05770" w14:textId="77777777" w:rsidR="00097766" w:rsidRDefault="00097766" w:rsidP="00097766">
    <w:pPr>
      <w:pStyle w:val="Cabealho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>MINISTÉRIO DA EDUCAÇÃO</w:t>
    </w:r>
  </w:p>
  <w:p w14:paraId="33473AD5" w14:textId="77777777" w:rsidR="00097766" w:rsidRDefault="00097766" w:rsidP="00097766">
    <w:pPr>
      <w:pStyle w:val="Cabealho"/>
      <w:jc w:val="center"/>
      <w:rPr>
        <w:rFonts w:cs="Calibri"/>
        <w:b/>
        <w:sz w:val="20"/>
        <w:szCs w:val="20"/>
      </w:rPr>
    </w:pPr>
    <w:r>
      <w:rPr>
        <w:rFonts w:cs="Calibri"/>
        <w:b/>
        <w:sz w:val="24"/>
        <w:szCs w:val="24"/>
      </w:rPr>
      <w:t>UNIVERSIDADE FEDERAL DO OESTE DA BAHIA</w:t>
    </w:r>
  </w:p>
  <w:p w14:paraId="4EA8BA5F" w14:textId="77777777" w:rsidR="00097766" w:rsidRDefault="00097766" w:rsidP="00097766">
    <w:pPr>
      <w:pStyle w:val="Cabealho"/>
      <w:pBdr>
        <w:bottom w:val="single" w:sz="12" w:space="1" w:color="000000"/>
      </w:pBdr>
      <w:jc w:val="center"/>
    </w:pPr>
    <w:r>
      <w:rPr>
        <w:rFonts w:cs="Calibri"/>
        <w:b/>
        <w:sz w:val="20"/>
        <w:szCs w:val="20"/>
      </w:rPr>
      <w:t>CONSELHO UNIVERSITÁRIO</w:t>
    </w:r>
  </w:p>
  <w:p w14:paraId="529A634E" w14:textId="6F2E212C" w:rsidR="00097766" w:rsidRDefault="00097766" w:rsidP="00097766">
    <w:pPr>
      <w:pStyle w:val="Cabealho"/>
      <w:tabs>
        <w:tab w:val="clear" w:pos="4252"/>
        <w:tab w:val="clear" w:pos="8504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5008"/>
    <w:multiLevelType w:val="hybridMultilevel"/>
    <w:tmpl w:val="F48C2EAA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736631"/>
    <w:multiLevelType w:val="hybridMultilevel"/>
    <w:tmpl w:val="833ABA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4F25"/>
    <w:multiLevelType w:val="multilevel"/>
    <w:tmpl w:val="378C4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B07082"/>
    <w:multiLevelType w:val="hybridMultilevel"/>
    <w:tmpl w:val="05A4CF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8702B"/>
    <w:multiLevelType w:val="multilevel"/>
    <w:tmpl w:val="378C4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EF11E0C"/>
    <w:multiLevelType w:val="hybridMultilevel"/>
    <w:tmpl w:val="28F2149E"/>
    <w:lvl w:ilvl="0" w:tplc="CA84C65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29"/>
    <w:rsid w:val="000239EC"/>
    <w:rsid w:val="00026988"/>
    <w:rsid w:val="0003550E"/>
    <w:rsid w:val="00040204"/>
    <w:rsid w:val="00056861"/>
    <w:rsid w:val="000770A7"/>
    <w:rsid w:val="00097766"/>
    <w:rsid w:val="000C0D88"/>
    <w:rsid w:val="000D13C5"/>
    <w:rsid w:val="000F6B42"/>
    <w:rsid w:val="00101C8C"/>
    <w:rsid w:val="00132207"/>
    <w:rsid w:val="0014329D"/>
    <w:rsid w:val="00161012"/>
    <w:rsid w:val="00164443"/>
    <w:rsid w:val="00167B84"/>
    <w:rsid w:val="001A0B19"/>
    <w:rsid w:val="001B586C"/>
    <w:rsid w:val="001D3351"/>
    <w:rsid w:val="00223441"/>
    <w:rsid w:val="00225498"/>
    <w:rsid w:val="0022622F"/>
    <w:rsid w:val="00255A3A"/>
    <w:rsid w:val="002945AE"/>
    <w:rsid w:val="002A70A4"/>
    <w:rsid w:val="00301F6D"/>
    <w:rsid w:val="00334DA1"/>
    <w:rsid w:val="00337D5E"/>
    <w:rsid w:val="00366C7C"/>
    <w:rsid w:val="003E7597"/>
    <w:rsid w:val="004262D8"/>
    <w:rsid w:val="00496229"/>
    <w:rsid w:val="004D232B"/>
    <w:rsid w:val="004E0472"/>
    <w:rsid w:val="004E3CFE"/>
    <w:rsid w:val="004F5B83"/>
    <w:rsid w:val="00551C2F"/>
    <w:rsid w:val="0058047B"/>
    <w:rsid w:val="0059295A"/>
    <w:rsid w:val="0059562C"/>
    <w:rsid w:val="00596349"/>
    <w:rsid w:val="005A4921"/>
    <w:rsid w:val="005C462F"/>
    <w:rsid w:val="005C59B1"/>
    <w:rsid w:val="005F2420"/>
    <w:rsid w:val="005F52F0"/>
    <w:rsid w:val="0060769B"/>
    <w:rsid w:val="00664F8E"/>
    <w:rsid w:val="00685404"/>
    <w:rsid w:val="006A1905"/>
    <w:rsid w:val="006E7205"/>
    <w:rsid w:val="006F752B"/>
    <w:rsid w:val="00797067"/>
    <w:rsid w:val="0082085C"/>
    <w:rsid w:val="00822C57"/>
    <w:rsid w:val="00833260"/>
    <w:rsid w:val="00845126"/>
    <w:rsid w:val="008660DF"/>
    <w:rsid w:val="008764BD"/>
    <w:rsid w:val="008B069D"/>
    <w:rsid w:val="009016F1"/>
    <w:rsid w:val="00902627"/>
    <w:rsid w:val="00907CEF"/>
    <w:rsid w:val="00912333"/>
    <w:rsid w:val="00920A24"/>
    <w:rsid w:val="009211E4"/>
    <w:rsid w:val="00932A68"/>
    <w:rsid w:val="00937084"/>
    <w:rsid w:val="00951AA3"/>
    <w:rsid w:val="00967C20"/>
    <w:rsid w:val="0098130E"/>
    <w:rsid w:val="009B190F"/>
    <w:rsid w:val="009B515C"/>
    <w:rsid w:val="009D027F"/>
    <w:rsid w:val="009E5CBE"/>
    <w:rsid w:val="00A34AEF"/>
    <w:rsid w:val="00A425C8"/>
    <w:rsid w:val="00A61C6A"/>
    <w:rsid w:val="00A77F61"/>
    <w:rsid w:val="00A83AD5"/>
    <w:rsid w:val="00A952FB"/>
    <w:rsid w:val="00AD37F6"/>
    <w:rsid w:val="00B3223C"/>
    <w:rsid w:val="00B663DA"/>
    <w:rsid w:val="00B70FAA"/>
    <w:rsid w:val="00BB30DA"/>
    <w:rsid w:val="00BF0D7F"/>
    <w:rsid w:val="00C02461"/>
    <w:rsid w:val="00C04E8B"/>
    <w:rsid w:val="00C17953"/>
    <w:rsid w:val="00C472FB"/>
    <w:rsid w:val="00C51764"/>
    <w:rsid w:val="00C56328"/>
    <w:rsid w:val="00C60170"/>
    <w:rsid w:val="00C611CA"/>
    <w:rsid w:val="00C631D8"/>
    <w:rsid w:val="00C85BD6"/>
    <w:rsid w:val="00C91E9D"/>
    <w:rsid w:val="00CA0563"/>
    <w:rsid w:val="00CA0778"/>
    <w:rsid w:val="00D27390"/>
    <w:rsid w:val="00D30773"/>
    <w:rsid w:val="00D32684"/>
    <w:rsid w:val="00D342EB"/>
    <w:rsid w:val="00D4383B"/>
    <w:rsid w:val="00D50500"/>
    <w:rsid w:val="00D612EF"/>
    <w:rsid w:val="00D619A7"/>
    <w:rsid w:val="00D738F6"/>
    <w:rsid w:val="00DA361E"/>
    <w:rsid w:val="00DB17ED"/>
    <w:rsid w:val="00DD2C00"/>
    <w:rsid w:val="00DD45F9"/>
    <w:rsid w:val="00E00681"/>
    <w:rsid w:val="00E265DD"/>
    <w:rsid w:val="00E349BF"/>
    <w:rsid w:val="00E36BCA"/>
    <w:rsid w:val="00E5510C"/>
    <w:rsid w:val="00E63ED0"/>
    <w:rsid w:val="00E86984"/>
    <w:rsid w:val="00E97175"/>
    <w:rsid w:val="00EA653B"/>
    <w:rsid w:val="00EB225A"/>
    <w:rsid w:val="00EC08A3"/>
    <w:rsid w:val="00EE1237"/>
    <w:rsid w:val="00F00ABC"/>
    <w:rsid w:val="00F057A0"/>
    <w:rsid w:val="00F068D4"/>
    <w:rsid w:val="00F5413E"/>
    <w:rsid w:val="00F61414"/>
    <w:rsid w:val="00F6454C"/>
    <w:rsid w:val="00F75820"/>
    <w:rsid w:val="00F850AC"/>
    <w:rsid w:val="00F86E3B"/>
    <w:rsid w:val="00FA2081"/>
    <w:rsid w:val="00FD42D1"/>
    <w:rsid w:val="00FF3F83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464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29"/>
    <w:rPr>
      <w:rFonts w:eastAsiaTheme="minorEastAsia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161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1610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qFormat/>
    <w:rsid w:val="00161012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</w:rPr>
  </w:style>
  <w:style w:type="paragraph" w:styleId="Cabealho7">
    <w:name w:val="heading 7"/>
    <w:basedOn w:val="Normal"/>
    <w:next w:val="Normal"/>
    <w:link w:val="Cabealho7Carcter"/>
    <w:uiPriority w:val="9"/>
    <w:unhideWhenUsed/>
    <w:qFormat/>
    <w:rsid w:val="001610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962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96229"/>
    <w:pPr>
      <w:ind w:left="720"/>
      <w:contextualSpacing/>
    </w:pPr>
  </w:style>
  <w:style w:type="paragraph" w:customStyle="1" w:styleId="Default">
    <w:name w:val="Default"/>
    <w:uiPriority w:val="99"/>
    <w:rsid w:val="004962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uiPriority w:val="99"/>
    <w:rsid w:val="004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0C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0D88"/>
    <w:rPr>
      <w:rFonts w:eastAsiaTheme="minorEastAsia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0C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0D8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39EC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64F8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64F8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64F8E"/>
    <w:rPr>
      <w:rFonts w:eastAsiaTheme="minorEastAsia"/>
      <w:sz w:val="20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64F8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64F8E"/>
    <w:rPr>
      <w:rFonts w:eastAsiaTheme="minorEastAsia"/>
      <w:b/>
      <w:bCs/>
      <w:sz w:val="20"/>
      <w:szCs w:val="20"/>
      <w:lang w:eastAsia="pt-BR"/>
    </w:rPr>
  </w:style>
  <w:style w:type="character" w:customStyle="1" w:styleId="Cabealho1Carcter">
    <w:name w:val="Cabeçalho 1 Carácter"/>
    <w:basedOn w:val="Tipodeletrapredefinidodopargrafo"/>
    <w:link w:val="Cabealho1"/>
    <w:rsid w:val="0016101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161012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16101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rsid w:val="00161012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table" w:styleId="Tabelacomgrelha">
    <w:name w:val="Table Grid"/>
    <w:basedOn w:val="Tabelanormal"/>
    <w:uiPriority w:val="59"/>
    <w:rsid w:val="0016101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61012"/>
    <w:rPr>
      <w:color w:val="808080"/>
    </w:rPr>
  </w:style>
  <w:style w:type="paragraph" w:styleId="Corpodetexto">
    <w:name w:val="Body Text"/>
    <w:basedOn w:val="Normal"/>
    <w:link w:val="CorpodetextoCarcter"/>
    <w:rsid w:val="00161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1610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1">
    <w:name w:val="Estilo1"/>
    <w:basedOn w:val="Tipodeletrapredefinidodopargrafo"/>
    <w:uiPriority w:val="1"/>
    <w:rsid w:val="00161012"/>
    <w:rPr>
      <w:rFonts w:asciiTheme="minorHAnsi" w:hAnsiTheme="minorHAnsi"/>
      <w:b/>
      <w:i/>
      <w:color w:val="4F81BD" w:themeColor="accent1"/>
      <w:sz w:val="22"/>
    </w:rPr>
  </w:style>
  <w:style w:type="character" w:styleId="Nmerodepgina">
    <w:name w:val="page number"/>
    <w:basedOn w:val="Tipodeletrapredefinidodopargrafo"/>
    <w:semiHidden/>
    <w:rsid w:val="0016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29"/>
    <w:rPr>
      <w:rFonts w:eastAsiaTheme="minorEastAsia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161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1610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qFormat/>
    <w:rsid w:val="00161012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</w:rPr>
  </w:style>
  <w:style w:type="paragraph" w:styleId="Cabealho7">
    <w:name w:val="heading 7"/>
    <w:basedOn w:val="Normal"/>
    <w:next w:val="Normal"/>
    <w:link w:val="Cabealho7Carcter"/>
    <w:uiPriority w:val="9"/>
    <w:unhideWhenUsed/>
    <w:qFormat/>
    <w:rsid w:val="001610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962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96229"/>
    <w:pPr>
      <w:ind w:left="720"/>
      <w:contextualSpacing/>
    </w:pPr>
  </w:style>
  <w:style w:type="paragraph" w:customStyle="1" w:styleId="Default">
    <w:name w:val="Default"/>
    <w:uiPriority w:val="99"/>
    <w:rsid w:val="004962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uiPriority w:val="99"/>
    <w:rsid w:val="004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0C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0D88"/>
    <w:rPr>
      <w:rFonts w:eastAsiaTheme="minorEastAsia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0C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0D8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39EC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64F8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64F8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64F8E"/>
    <w:rPr>
      <w:rFonts w:eastAsiaTheme="minorEastAsia"/>
      <w:sz w:val="20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64F8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64F8E"/>
    <w:rPr>
      <w:rFonts w:eastAsiaTheme="minorEastAsia"/>
      <w:b/>
      <w:bCs/>
      <w:sz w:val="20"/>
      <w:szCs w:val="20"/>
      <w:lang w:eastAsia="pt-BR"/>
    </w:rPr>
  </w:style>
  <w:style w:type="character" w:customStyle="1" w:styleId="Cabealho1Carcter">
    <w:name w:val="Cabeçalho 1 Carácter"/>
    <w:basedOn w:val="Tipodeletrapredefinidodopargrafo"/>
    <w:link w:val="Cabealho1"/>
    <w:rsid w:val="0016101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161012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16101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rsid w:val="00161012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table" w:styleId="Tabelacomgrelha">
    <w:name w:val="Table Grid"/>
    <w:basedOn w:val="Tabelanormal"/>
    <w:uiPriority w:val="59"/>
    <w:rsid w:val="0016101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61012"/>
    <w:rPr>
      <w:color w:val="808080"/>
    </w:rPr>
  </w:style>
  <w:style w:type="paragraph" w:styleId="Corpodetexto">
    <w:name w:val="Body Text"/>
    <w:basedOn w:val="Normal"/>
    <w:link w:val="CorpodetextoCarcter"/>
    <w:rsid w:val="00161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1610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1">
    <w:name w:val="Estilo1"/>
    <w:basedOn w:val="Tipodeletrapredefinidodopargrafo"/>
    <w:uiPriority w:val="1"/>
    <w:rsid w:val="00161012"/>
    <w:rPr>
      <w:rFonts w:asciiTheme="minorHAnsi" w:hAnsiTheme="minorHAnsi"/>
      <w:b/>
      <w:i/>
      <w:color w:val="4F81BD" w:themeColor="accent1"/>
      <w:sz w:val="22"/>
    </w:rPr>
  </w:style>
  <w:style w:type="character" w:styleId="Nmerodepgina">
    <w:name w:val="page number"/>
    <w:basedOn w:val="Tipodeletrapredefinidodopargrafo"/>
    <w:semiHidden/>
    <w:rsid w:val="0016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19"/>
    <w:rsid w:val="008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9F8DB313A1541DE992C33CE8B3E8009">
    <w:name w:val="59F8DB313A1541DE992C33CE8B3E8009"/>
    <w:rsid w:val="008B2C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9F8DB313A1541DE992C33CE8B3E8009">
    <w:name w:val="59F8DB313A1541DE992C33CE8B3E8009"/>
    <w:rsid w:val="008B2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0427-F993-4199-965D-DC068D50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Universidade Federal do Oeste da Bahia</cp:lastModifiedBy>
  <cp:revision>2</cp:revision>
  <dcterms:created xsi:type="dcterms:W3CDTF">2020-03-06T14:01:00Z</dcterms:created>
  <dcterms:modified xsi:type="dcterms:W3CDTF">2020-03-06T14:01:00Z</dcterms:modified>
</cp:coreProperties>
</file>